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956" w:rsidRPr="00A165F4" w:rsidRDefault="00A165F4">
      <w:pPr>
        <w:rPr>
          <w:b/>
        </w:rPr>
      </w:pPr>
      <w:r w:rsidRPr="00A165F4">
        <w:rPr>
          <w:b/>
        </w:rPr>
        <w:t>Reading Comprehension Schedule</w:t>
      </w:r>
    </w:p>
    <w:p w:rsidR="00A165F4" w:rsidRDefault="00A165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4050"/>
        <w:gridCol w:w="3798"/>
        <w:gridCol w:w="3798"/>
      </w:tblGrid>
      <w:tr w:rsidR="00D741B3" w:rsidTr="00D741B3">
        <w:tc>
          <w:tcPr>
            <w:tcW w:w="1008" w:type="dxa"/>
          </w:tcPr>
          <w:p w:rsidR="00D741B3" w:rsidRDefault="00D741B3" w:rsidP="00D741B3">
            <w:pPr>
              <w:tabs>
                <w:tab w:val="left" w:pos="1620"/>
                <w:tab w:val="left" w:pos="1710"/>
              </w:tabs>
            </w:pPr>
            <w:r>
              <w:t>Week</w:t>
            </w:r>
          </w:p>
        </w:tc>
        <w:tc>
          <w:tcPr>
            <w:tcW w:w="4050" w:type="dxa"/>
          </w:tcPr>
          <w:p w:rsidR="00D741B3" w:rsidRDefault="00D741B3" w:rsidP="00D741B3">
            <w:pPr>
              <w:tabs>
                <w:tab w:val="left" w:pos="1620"/>
                <w:tab w:val="left" w:pos="1710"/>
              </w:tabs>
            </w:pPr>
            <w:r>
              <w:t>Topic/Activities</w:t>
            </w:r>
          </w:p>
        </w:tc>
        <w:tc>
          <w:tcPr>
            <w:tcW w:w="3798" w:type="dxa"/>
          </w:tcPr>
          <w:p w:rsidR="00D741B3" w:rsidRDefault="00D741B3" w:rsidP="00D741B3">
            <w:r>
              <w:t>Skills</w:t>
            </w:r>
          </w:p>
        </w:tc>
        <w:tc>
          <w:tcPr>
            <w:tcW w:w="3798" w:type="dxa"/>
          </w:tcPr>
          <w:p w:rsidR="00D741B3" w:rsidRDefault="00D741B3" w:rsidP="00D741B3">
            <w:r>
              <w:t>Texts</w:t>
            </w:r>
          </w:p>
        </w:tc>
      </w:tr>
      <w:tr w:rsidR="00D741B3" w:rsidTr="00D741B3">
        <w:trPr>
          <w:trHeight w:val="485"/>
        </w:trPr>
        <w:tc>
          <w:tcPr>
            <w:tcW w:w="1008" w:type="dxa"/>
          </w:tcPr>
          <w:p w:rsidR="00D741B3" w:rsidRDefault="00D741B3" w:rsidP="00D741B3">
            <w:pPr>
              <w:tabs>
                <w:tab w:val="left" w:pos="1620"/>
                <w:tab w:val="left" w:pos="1710"/>
              </w:tabs>
            </w:pPr>
            <w:r>
              <w:t xml:space="preserve">1. </w:t>
            </w:r>
          </w:p>
        </w:tc>
        <w:tc>
          <w:tcPr>
            <w:tcW w:w="4050" w:type="dxa"/>
          </w:tcPr>
          <w:p w:rsidR="00D741B3" w:rsidRDefault="00D741B3" w:rsidP="002E52D1">
            <w:pPr>
              <w:ind w:left="-1782"/>
            </w:pPr>
            <w:r>
              <w:t>U</w:t>
            </w:r>
            <w:r>
              <w:tab/>
              <w:t>Introduction</w:t>
            </w:r>
            <w:r>
              <w:tab/>
              <w:t xml:space="preserve">Introduction; assess reading abilities </w:t>
            </w:r>
            <w:proofErr w:type="spellStart"/>
            <w:r>
              <w:t>gro</w:t>
            </w:r>
            <w:proofErr w:type="spellEnd"/>
            <w:r>
              <w:t xml:space="preserve"> </w:t>
            </w:r>
          </w:p>
        </w:tc>
        <w:tc>
          <w:tcPr>
            <w:tcW w:w="3798" w:type="dxa"/>
          </w:tcPr>
          <w:p w:rsidR="00D741B3" w:rsidRDefault="00D741B3" w:rsidP="00D741B3">
            <w:r>
              <w:t>Assessment of reading strategies and practices</w:t>
            </w:r>
          </w:p>
        </w:tc>
        <w:tc>
          <w:tcPr>
            <w:tcW w:w="3798" w:type="dxa"/>
          </w:tcPr>
          <w:p w:rsidR="00D741B3" w:rsidRDefault="00860336" w:rsidP="00D741B3">
            <w:r>
              <w:t xml:space="preserve">Assessment: </w:t>
            </w:r>
            <w:r w:rsidR="00D741B3">
              <w:t>Three Moroccan Authors</w:t>
            </w:r>
          </w:p>
        </w:tc>
      </w:tr>
      <w:tr w:rsidR="00D741B3" w:rsidTr="00D741B3">
        <w:tc>
          <w:tcPr>
            <w:tcW w:w="1008" w:type="dxa"/>
          </w:tcPr>
          <w:p w:rsidR="00D741B3" w:rsidRDefault="00D741B3" w:rsidP="00D741B3">
            <w:pPr>
              <w:tabs>
                <w:tab w:val="left" w:pos="1620"/>
                <w:tab w:val="left" w:pos="1710"/>
              </w:tabs>
            </w:pPr>
            <w:r>
              <w:t>2.</w:t>
            </w:r>
          </w:p>
        </w:tc>
        <w:tc>
          <w:tcPr>
            <w:tcW w:w="4050" w:type="dxa"/>
          </w:tcPr>
          <w:p w:rsidR="00D741B3" w:rsidRDefault="001761CB" w:rsidP="001761CB">
            <w:pPr>
              <w:tabs>
                <w:tab w:val="left" w:pos="1620"/>
                <w:tab w:val="left" w:pos="1710"/>
              </w:tabs>
            </w:pPr>
            <w:r>
              <w:t xml:space="preserve">3id and Thanksgiving Stories </w:t>
            </w:r>
          </w:p>
        </w:tc>
        <w:tc>
          <w:tcPr>
            <w:tcW w:w="3798" w:type="dxa"/>
          </w:tcPr>
          <w:p w:rsidR="00D741B3" w:rsidRDefault="001761CB" w:rsidP="001761CB">
            <w:r>
              <w:t xml:space="preserve">Reading comprehension process; DR-TA; comparison/contrast summaries </w:t>
            </w:r>
          </w:p>
        </w:tc>
        <w:tc>
          <w:tcPr>
            <w:tcW w:w="3798" w:type="dxa"/>
          </w:tcPr>
          <w:p w:rsidR="00D741B3" w:rsidRDefault="001761CB" w:rsidP="001761CB">
            <w:r>
              <w:t>A British Guide to Thanksgiving; Thanksgiving Stories</w:t>
            </w:r>
          </w:p>
        </w:tc>
      </w:tr>
      <w:tr w:rsidR="00D741B3" w:rsidTr="00D741B3">
        <w:tc>
          <w:tcPr>
            <w:tcW w:w="1008" w:type="dxa"/>
          </w:tcPr>
          <w:p w:rsidR="00D741B3" w:rsidRDefault="00D741B3" w:rsidP="00D741B3">
            <w:pPr>
              <w:tabs>
                <w:tab w:val="left" w:pos="1620"/>
                <w:tab w:val="left" w:pos="1710"/>
              </w:tabs>
            </w:pPr>
            <w:r>
              <w:t>3.</w:t>
            </w:r>
          </w:p>
        </w:tc>
        <w:tc>
          <w:tcPr>
            <w:tcW w:w="4050" w:type="dxa"/>
          </w:tcPr>
          <w:p w:rsidR="00D741B3" w:rsidRDefault="001761CB" w:rsidP="00D741B3">
            <w:pPr>
              <w:tabs>
                <w:tab w:val="left" w:pos="1620"/>
                <w:tab w:val="left" w:pos="1710"/>
              </w:tabs>
            </w:pPr>
            <w:r>
              <w:t>Facebook and Vocabulary</w:t>
            </w:r>
          </w:p>
        </w:tc>
        <w:tc>
          <w:tcPr>
            <w:tcW w:w="3798" w:type="dxa"/>
          </w:tcPr>
          <w:p w:rsidR="00D741B3" w:rsidRDefault="001761CB" w:rsidP="00A165F4">
            <w:r>
              <w:t>Vocabulary development: Semantic mapping; Vocabulary Self-Selection (VSS)</w:t>
            </w:r>
          </w:p>
        </w:tc>
        <w:tc>
          <w:tcPr>
            <w:tcW w:w="3798" w:type="dxa"/>
          </w:tcPr>
          <w:p w:rsidR="00D741B3" w:rsidRDefault="001761CB" w:rsidP="001761CB">
            <w:r>
              <w:t xml:space="preserve">Video clip from The Social Network; Facebook: 6 New Facts </w:t>
            </w:r>
          </w:p>
        </w:tc>
      </w:tr>
      <w:tr w:rsidR="00D741B3" w:rsidTr="00D741B3">
        <w:tc>
          <w:tcPr>
            <w:tcW w:w="1008" w:type="dxa"/>
          </w:tcPr>
          <w:p w:rsidR="00D741B3" w:rsidRDefault="00D741B3" w:rsidP="00D741B3">
            <w:pPr>
              <w:tabs>
                <w:tab w:val="left" w:pos="1620"/>
                <w:tab w:val="left" w:pos="1710"/>
              </w:tabs>
            </w:pPr>
            <w:r>
              <w:t>4.</w:t>
            </w:r>
          </w:p>
        </w:tc>
        <w:tc>
          <w:tcPr>
            <w:tcW w:w="4050" w:type="dxa"/>
          </w:tcPr>
          <w:p w:rsidR="00D741B3" w:rsidRDefault="00D741B3" w:rsidP="00D741B3">
            <w:pPr>
              <w:tabs>
                <w:tab w:val="left" w:pos="1620"/>
                <w:tab w:val="left" w:pos="1710"/>
              </w:tabs>
            </w:pPr>
            <w:r>
              <w:t>Narrative</w:t>
            </w:r>
            <w:r w:rsidR="00860336">
              <w:t xml:space="preserve"> and Vocabulary</w:t>
            </w:r>
            <w:r>
              <w:t>: Autobiography of Malcolm X</w:t>
            </w:r>
          </w:p>
        </w:tc>
        <w:tc>
          <w:tcPr>
            <w:tcW w:w="3798" w:type="dxa"/>
          </w:tcPr>
          <w:p w:rsidR="00D741B3" w:rsidRDefault="00D741B3" w:rsidP="00D741B3">
            <w:r>
              <w:t>Question the Author; identifying point of view</w:t>
            </w:r>
          </w:p>
        </w:tc>
        <w:tc>
          <w:tcPr>
            <w:tcW w:w="3798" w:type="dxa"/>
          </w:tcPr>
          <w:p w:rsidR="00D741B3" w:rsidRDefault="006B1526" w:rsidP="00D741B3">
            <w:r>
              <w:t xml:space="preserve">Video clip of the movie, X; </w:t>
            </w:r>
            <w:r w:rsidR="00D741B3">
              <w:t>From Malcolm X</w:t>
            </w:r>
          </w:p>
        </w:tc>
      </w:tr>
      <w:tr w:rsidR="00D741B3" w:rsidTr="00D741B3">
        <w:tc>
          <w:tcPr>
            <w:tcW w:w="1008" w:type="dxa"/>
          </w:tcPr>
          <w:p w:rsidR="00D741B3" w:rsidRDefault="00D741B3" w:rsidP="00D741B3">
            <w:pPr>
              <w:tabs>
                <w:tab w:val="left" w:pos="1620"/>
                <w:tab w:val="left" w:pos="1710"/>
              </w:tabs>
            </w:pPr>
            <w:r>
              <w:t>5.</w:t>
            </w:r>
          </w:p>
        </w:tc>
        <w:tc>
          <w:tcPr>
            <w:tcW w:w="4050" w:type="dxa"/>
          </w:tcPr>
          <w:p w:rsidR="00D741B3" w:rsidRDefault="00860336" w:rsidP="00D741B3">
            <w:pPr>
              <w:tabs>
                <w:tab w:val="left" w:pos="1620"/>
                <w:tab w:val="left" w:pos="1710"/>
              </w:tabs>
            </w:pPr>
            <w:r>
              <w:t xml:space="preserve">Author’s Point of View; Vocabulary Development; </w:t>
            </w:r>
            <w:proofErr w:type="spellStart"/>
            <w:r>
              <w:t>Nonsequential</w:t>
            </w:r>
            <w:proofErr w:type="spellEnd"/>
            <w:r>
              <w:t xml:space="preserve"> Narratives</w:t>
            </w:r>
          </w:p>
        </w:tc>
        <w:tc>
          <w:tcPr>
            <w:tcW w:w="3798" w:type="dxa"/>
          </w:tcPr>
          <w:p w:rsidR="00D741B3" w:rsidRDefault="00860336" w:rsidP="00D741B3">
            <w:r>
              <w:t xml:space="preserve">Comparing author’s and other points of view; </w:t>
            </w:r>
            <w:proofErr w:type="spellStart"/>
            <w:r>
              <w:t>vocabulalry</w:t>
            </w:r>
            <w:proofErr w:type="spellEnd"/>
            <w:r>
              <w:t xml:space="preserve"> in context; sequencing from context clues</w:t>
            </w:r>
          </w:p>
        </w:tc>
        <w:tc>
          <w:tcPr>
            <w:tcW w:w="3798" w:type="dxa"/>
          </w:tcPr>
          <w:p w:rsidR="00D741B3" w:rsidRDefault="00860336" w:rsidP="00D741B3">
            <w:r>
              <w:t xml:space="preserve">Biography of Malcolm X; Treasure Hunt; </w:t>
            </w:r>
            <w:proofErr w:type="spellStart"/>
            <w:r>
              <w:t>Nonsequential</w:t>
            </w:r>
            <w:proofErr w:type="spellEnd"/>
            <w:r>
              <w:t xml:space="preserve"> Stories</w:t>
            </w:r>
          </w:p>
        </w:tc>
      </w:tr>
      <w:tr w:rsidR="00D741B3" w:rsidTr="00D741B3">
        <w:tc>
          <w:tcPr>
            <w:tcW w:w="1008" w:type="dxa"/>
          </w:tcPr>
          <w:p w:rsidR="00D741B3" w:rsidRDefault="00D741B3" w:rsidP="00D741B3">
            <w:pPr>
              <w:tabs>
                <w:tab w:val="left" w:pos="1620"/>
                <w:tab w:val="left" w:pos="1710"/>
              </w:tabs>
            </w:pPr>
            <w:r>
              <w:t>6.</w:t>
            </w:r>
          </w:p>
        </w:tc>
        <w:tc>
          <w:tcPr>
            <w:tcW w:w="4050" w:type="dxa"/>
          </w:tcPr>
          <w:p w:rsidR="00D741B3" w:rsidRDefault="00860336" w:rsidP="002E52D1">
            <w:pPr>
              <w:tabs>
                <w:tab w:val="left" w:pos="1620"/>
                <w:tab w:val="left" w:pos="1710"/>
              </w:tabs>
            </w:pPr>
            <w:r>
              <w:t>Vocabulary Reading Quiz; Oral Interpretation of Poetry</w:t>
            </w:r>
          </w:p>
        </w:tc>
        <w:tc>
          <w:tcPr>
            <w:tcW w:w="3798" w:type="dxa"/>
          </w:tcPr>
          <w:p w:rsidR="00D741B3" w:rsidRDefault="00860336" w:rsidP="00D741B3">
            <w:r>
              <w:t>Oral interpretation; making inferences</w:t>
            </w:r>
          </w:p>
        </w:tc>
        <w:tc>
          <w:tcPr>
            <w:tcW w:w="3798" w:type="dxa"/>
          </w:tcPr>
          <w:p w:rsidR="00D741B3" w:rsidRDefault="00860336" w:rsidP="00D741B3">
            <w:r>
              <w:t xml:space="preserve">Quiz; </w:t>
            </w:r>
            <w:proofErr w:type="spellStart"/>
            <w:r>
              <w:t>Vocabl</w:t>
            </w:r>
            <w:proofErr w:type="spellEnd"/>
            <w:r>
              <w:t xml:space="preserve">, Oct. 21-Nov. 4; Archibald </w:t>
            </w:r>
            <w:proofErr w:type="spellStart"/>
            <w:r>
              <w:t>Higbie</w:t>
            </w:r>
            <w:proofErr w:type="spellEnd"/>
            <w:r>
              <w:t>; Poems for small group discussion</w:t>
            </w:r>
          </w:p>
        </w:tc>
      </w:tr>
      <w:tr w:rsidR="00D741B3" w:rsidTr="00D741B3">
        <w:tc>
          <w:tcPr>
            <w:tcW w:w="1008" w:type="dxa"/>
          </w:tcPr>
          <w:p w:rsidR="00D741B3" w:rsidRDefault="00D741B3" w:rsidP="00D741B3">
            <w:pPr>
              <w:tabs>
                <w:tab w:val="left" w:pos="1620"/>
                <w:tab w:val="left" w:pos="1710"/>
              </w:tabs>
            </w:pPr>
            <w:r>
              <w:t>7</w:t>
            </w:r>
          </w:p>
        </w:tc>
        <w:tc>
          <w:tcPr>
            <w:tcW w:w="4050" w:type="dxa"/>
          </w:tcPr>
          <w:p w:rsidR="00D741B3" w:rsidRDefault="00860336" w:rsidP="00D741B3">
            <w:pPr>
              <w:tabs>
                <w:tab w:val="left" w:pos="1620"/>
                <w:tab w:val="left" w:pos="1710"/>
              </w:tabs>
            </w:pPr>
            <w:r>
              <w:t>Reading and Adapting a Short Story</w:t>
            </w:r>
          </w:p>
        </w:tc>
        <w:tc>
          <w:tcPr>
            <w:tcW w:w="3798" w:type="dxa"/>
          </w:tcPr>
          <w:p w:rsidR="00D741B3" w:rsidRDefault="00860336" w:rsidP="00D741B3">
            <w:r>
              <w:t>Basic plot/character analysis</w:t>
            </w:r>
          </w:p>
        </w:tc>
        <w:tc>
          <w:tcPr>
            <w:tcW w:w="3798" w:type="dxa"/>
          </w:tcPr>
          <w:p w:rsidR="00D741B3" w:rsidRDefault="00FB268B" w:rsidP="00D741B3">
            <w:r>
              <w:t>“The Last Leaf,” by O. Henry</w:t>
            </w:r>
            <w:r w:rsidR="00860336">
              <w:t>; The Last Leaf Annotated</w:t>
            </w:r>
          </w:p>
        </w:tc>
      </w:tr>
      <w:tr w:rsidR="00D741B3" w:rsidTr="00D741B3">
        <w:tc>
          <w:tcPr>
            <w:tcW w:w="1008" w:type="dxa"/>
          </w:tcPr>
          <w:p w:rsidR="00D741B3" w:rsidRDefault="00D741B3" w:rsidP="00D741B3">
            <w:pPr>
              <w:tabs>
                <w:tab w:val="left" w:pos="1620"/>
                <w:tab w:val="left" w:pos="1710"/>
              </w:tabs>
            </w:pPr>
            <w:r>
              <w:t>8.</w:t>
            </w:r>
          </w:p>
        </w:tc>
        <w:tc>
          <w:tcPr>
            <w:tcW w:w="4050" w:type="dxa"/>
          </w:tcPr>
          <w:p w:rsidR="00D741B3" w:rsidRDefault="006B1526" w:rsidP="006B1526">
            <w:pPr>
              <w:tabs>
                <w:tab w:val="left" w:pos="1620"/>
                <w:tab w:val="left" w:pos="1710"/>
              </w:tabs>
            </w:pPr>
            <w:r>
              <w:t xml:space="preserve">Scientific exposition </w:t>
            </w:r>
          </w:p>
        </w:tc>
        <w:tc>
          <w:tcPr>
            <w:tcW w:w="3798" w:type="dxa"/>
          </w:tcPr>
          <w:p w:rsidR="00D741B3" w:rsidRDefault="006B1526" w:rsidP="00D741B3">
            <w:r>
              <w:t>Reading informat</w:t>
            </w:r>
            <w:r w:rsidR="00FB268B">
              <w:t>ional texts; Reciprocal teaching; note-taking</w:t>
            </w:r>
          </w:p>
        </w:tc>
        <w:tc>
          <w:tcPr>
            <w:tcW w:w="3798" w:type="dxa"/>
          </w:tcPr>
          <w:p w:rsidR="006B1526" w:rsidRDefault="00860336" w:rsidP="00D741B3">
            <w:r>
              <w:t xml:space="preserve">Readings: </w:t>
            </w:r>
            <w:proofErr w:type="spellStart"/>
            <w:r>
              <w:t>Spinosaurus</w:t>
            </w:r>
            <w:proofErr w:type="spellEnd"/>
            <w:r>
              <w:t xml:space="preserve">, The </w:t>
            </w:r>
            <w:proofErr w:type="spellStart"/>
            <w:r>
              <w:t>Kem</w:t>
            </w:r>
            <w:proofErr w:type="spellEnd"/>
            <w:r>
              <w:t xml:space="preserve"> </w:t>
            </w:r>
            <w:proofErr w:type="spellStart"/>
            <w:r>
              <w:t>Kem</w:t>
            </w:r>
            <w:proofErr w:type="spellEnd"/>
            <w:r>
              <w:t xml:space="preserve"> Beds, </w:t>
            </w:r>
            <w:proofErr w:type="spellStart"/>
            <w:r>
              <w:t>Spinosaurus</w:t>
            </w:r>
            <w:proofErr w:type="spellEnd"/>
            <w:r>
              <w:t xml:space="preserve"> Largest Carnivore</w:t>
            </w:r>
          </w:p>
        </w:tc>
      </w:tr>
      <w:tr w:rsidR="00D741B3" w:rsidTr="006B1526">
        <w:trPr>
          <w:trHeight w:val="710"/>
        </w:trPr>
        <w:tc>
          <w:tcPr>
            <w:tcW w:w="1008" w:type="dxa"/>
          </w:tcPr>
          <w:p w:rsidR="00D741B3" w:rsidRDefault="00D741B3" w:rsidP="00D741B3">
            <w:pPr>
              <w:tabs>
                <w:tab w:val="left" w:pos="1620"/>
                <w:tab w:val="left" w:pos="1710"/>
              </w:tabs>
            </w:pPr>
            <w:r>
              <w:t>9.</w:t>
            </w:r>
          </w:p>
        </w:tc>
        <w:tc>
          <w:tcPr>
            <w:tcW w:w="4050" w:type="dxa"/>
          </w:tcPr>
          <w:p w:rsidR="00D741B3" w:rsidRDefault="006B1526" w:rsidP="00D741B3">
            <w:pPr>
              <w:tabs>
                <w:tab w:val="left" w:pos="1620"/>
                <w:tab w:val="left" w:pos="1710"/>
              </w:tabs>
            </w:pPr>
            <w:r>
              <w:t>Scientific narrative</w:t>
            </w:r>
          </w:p>
        </w:tc>
        <w:tc>
          <w:tcPr>
            <w:tcW w:w="3798" w:type="dxa"/>
          </w:tcPr>
          <w:p w:rsidR="00D741B3" w:rsidRDefault="006B1526" w:rsidP="00D741B3">
            <w:r>
              <w:t>Reading complex narratives; vocabulary development</w:t>
            </w:r>
          </w:p>
        </w:tc>
        <w:tc>
          <w:tcPr>
            <w:tcW w:w="3798" w:type="dxa"/>
          </w:tcPr>
          <w:p w:rsidR="00D741B3" w:rsidRDefault="00860336" w:rsidP="00D741B3">
            <w:r>
              <w:t xml:space="preserve">Information organizer; Readings: New York Times, National Geographic, How was </w:t>
            </w:r>
            <w:proofErr w:type="spellStart"/>
            <w:r>
              <w:t>Spinosaurus</w:t>
            </w:r>
            <w:proofErr w:type="spellEnd"/>
            <w:r>
              <w:t xml:space="preserve"> Discovered</w:t>
            </w:r>
          </w:p>
        </w:tc>
      </w:tr>
      <w:tr w:rsidR="00D741B3" w:rsidTr="00D741B3">
        <w:tc>
          <w:tcPr>
            <w:tcW w:w="1008" w:type="dxa"/>
          </w:tcPr>
          <w:p w:rsidR="00D741B3" w:rsidRDefault="00D741B3" w:rsidP="00D741B3">
            <w:pPr>
              <w:tabs>
                <w:tab w:val="left" w:pos="1620"/>
                <w:tab w:val="left" w:pos="1710"/>
              </w:tabs>
            </w:pPr>
            <w:r>
              <w:lastRenderedPageBreak/>
              <w:t xml:space="preserve">10. </w:t>
            </w:r>
          </w:p>
        </w:tc>
        <w:tc>
          <w:tcPr>
            <w:tcW w:w="4050" w:type="dxa"/>
          </w:tcPr>
          <w:p w:rsidR="00D741B3" w:rsidRDefault="00860336" w:rsidP="00D741B3">
            <w:pPr>
              <w:tabs>
                <w:tab w:val="left" w:pos="1620"/>
                <w:tab w:val="left" w:pos="1710"/>
              </w:tabs>
            </w:pPr>
            <w:r>
              <w:t xml:space="preserve">Representing and Analyzing Details </w:t>
            </w:r>
            <w:proofErr w:type="spellStart"/>
            <w:r>
              <w:t>froma</w:t>
            </w:r>
            <w:proofErr w:type="spellEnd"/>
            <w:r>
              <w:t xml:space="preserve"> Descriptive Text: Ibn Battuta and Western Travel Narratives</w:t>
            </w:r>
          </w:p>
        </w:tc>
        <w:tc>
          <w:tcPr>
            <w:tcW w:w="3798" w:type="dxa"/>
          </w:tcPr>
          <w:p w:rsidR="00D741B3" w:rsidRDefault="00772592" w:rsidP="00D741B3">
            <w:r>
              <w:t>Reading for details; note-taking; representing information non-linguistically</w:t>
            </w:r>
          </w:p>
        </w:tc>
        <w:tc>
          <w:tcPr>
            <w:tcW w:w="3798" w:type="dxa"/>
          </w:tcPr>
          <w:p w:rsidR="00D741B3" w:rsidRDefault="00772592" w:rsidP="00D741B3">
            <w:r>
              <w:t>Readings: Western narratives of Morocco, Ibn Battuta Readings, Ibn Battuta Travels (full text)</w:t>
            </w:r>
          </w:p>
        </w:tc>
      </w:tr>
      <w:tr w:rsidR="00D741B3" w:rsidTr="00D741B3">
        <w:tc>
          <w:tcPr>
            <w:tcW w:w="1008" w:type="dxa"/>
          </w:tcPr>
          <w:p w:rsidR="00D741B3" w:rsidRDefault="00D741B3" w:rsidP="00D741B3">
            <w:pPr>
              <w:tabs>
                <w:tab w:val="left" w:pos="1620"/>
                <w:tab w:val="left" w:pos="1710"/>
              </w:tabs>
            </w:pPr>
            <w:r>
              <w:t>11.</w:t>
            </w:r>
          </w:p>
        </w:tc>
        <w:tc>
          <w:tcPr>
            <w:tcW w:w="4050" w:type="dxa"/>
          </w:tcPr>
          <w:p w:rsidR="00D741B3" w:rsidRDefault="00772592" w:rsidP="00FB768E">
            <w:pPr>
              <w:tabs>
                <w:tab w:val="left" w:pos="1620"/>
                <w:tab w:val="left" w:pos="1710"/>
              </w:tabs>
            </w:pPr>
            <w:r>
              <w:t>Analyzing Multiple Perspectives on French as a World Language</w:t>
            </w:r>
            <w:r w:rsidR="00FB768E">
              <w:t xml:space="preserve"> </w:t>
            </w:r>
          </w:p>
        </w:tc>
        <w:tc>
          <w:tcPr>
            <w:tcW w:w="3798" w:type="dxa"/>
          </w:tcPr>
          <w:p w:rsidR="00D741B3" w:rsidRDefault="00FB768E" w:rsidP="00FB768E">
            <w:r>
              <w:t>Identifying opposing points of view</w:t>
            </w:r>
            <w:r w:rsidR="00772592">
              <w:t>; distinguishing these from one’s own opinions</w:t>
            </w:r>
            <w:r>
              <w:t xml:space="preserve"> </w:t>
            </w:r>
          </w:p>
        </w:tc>
        <w:tc>
          <w:tcPr>
            <w:tcW w:w="3798" w:type="dxa"/>
          </w:tcPr>
          <w:p w:rsidR="00D741B3" w:rsidRDefault="00772592" w:rsidP="00FB768E">
            <w:r>
              <w:t>Readings: From the Government of France; Is the Future Domination of French More Real Than You Think, The Decline and Fall of the French Language, French Declining Among Senegalese Students</w:t>
            </w:r>
            <w:r w:rsidR="00FB768E">
              <w:t xml:space="preserve"> </w:t>
            </w:r>
          </w:p>
        </w:tc>
      </w:tr>
      <w:tr w:rsidR="00D741B3" w:rsidTr="00D741B3">
        <w:tc>
          <w:tcPr>
            <w:tcW w:w="1008" w:type="dxa"/>
          </w:tcPr>
          <w:p w:rsidR="00D741B3" w:rsidRDefault="00D741B3" w:rsidP="00D741B3">
            <w:pPr>
              <w:tabs>
                <w:tab w:val="left" w:pos="1620"/>
                <w:tab w:val="left" w:pos="1710"/>
              </w:tabs>
            </w:pPr>
            <w:r>
              <w:t>12.</w:t>
            </w:r>
          </w:p>
        </w:tc>
        <w:tc>
          <w:tcPr>
            <w:tcW w:w="4050" w:type="dxa"/>
          </w:tcPr>
          <w:p w:rsidR="00D741B3" w:rsidRDefault="00FB768E" w:rsidP="00D741B3">
            <w:pPr>
              <w:tabs>
                <w:tab w:val="left" w:pos="1620"/>
                <w:tab w:val="left" w:pos="1710"/>
              </w:tabs>
            </w:pPr>
            <w:r>
              <w:t>Reading persuasive writing; Opinion pieces</w:t>
            </w:r>
          </w:p>
        </w:tc>
        <w:tc>
          <w:tcPr>
            <w:tcW w:w="3798" w:type="dxa"/>
          </w:tcPr>
          <w:p w:rsidR="00D741B3" w:rsidRDefault="00FB768E" w:rsidP="00D741B3">
            <w:r>
              <w:t>Identifying author’s point of view; evaluating rhetorical styles</w:t>
            </w:r>
          </w:p>
        </w:tc>
        <w:tc>
          <w:tcPr>
            <w:tcW w:w="3798" w:type="dxa"/>
          </w:tcPr>
          <w:p w:rsidR="00D741B3" w:rsidRDefault="00772592" w:rsidP="00D741B3">
            <w:proofErr w:type="spellStart"/>
            <w:r>
              <w:t>Toulmin</w:t>
            </w:r>
            <w:proofErr w:type="spellEnd"/>
            <w:r>
              <w:t xml:space="preserve"> example; Readings: French Language Revival in Morocco, On Being French in Morocco, English Should Replace French, Is Morocco Speaking the Wrong Language?</w:t>
            </w:r>
          </w:p>
        </w:tc>
      </w:tr>
      <w:tr w:rsidR="00D741B3" w:rsidTr="00D741B3">
        <w:tc>
          <w:tcPr>
            <w:tcW w:w="1008" w:type="dxa"/>
          </w:tcPr>
          <w:p w:rsidR="00D741B3" w:rsidRDefault="00D741B3" w:rsidP="00D741B3">
            <w:pPr>
              <w:tabs>
                <w:tab w:val="left" w:pos="1620"/>
                <w:tab w:val="left" w:pos="1710"/>
              </w:tabs>
            </w:pPr>
            <w:r>
              <w:t>13.</w:t>
            </w:r>
          </w:p>
        </w:tc>
        <w:tc>
          <w:tcPr>
            <w:tcW w:w="4050" w:type="dxa"/>
          </w:tcPr>
          <w:p w:rsidR="00D741B3" w:rsidRDefault="00D741B3" w:rsidP="00D741B3">
            <w:pPr>
              <w:tabs>
                <w:tab w:val="left" w:pos="1620"/>
                <w:tab w:val="left" w:pos="1710"/>
              </w:tabs>
            </w:pPr>
            <w:r>
              <w:t>Analyzing an author’s argument</w:t>
            </w:r>
          </w:p>
        </w:tc>
        <w:tc>
          <w:tcPr>
            <w:tcW w:w="3798" w:type="dxa"/>
          </w:tcPr>
          <w:p w:rsidR="00D741B3" w:rsidRDefault="00D741B3" w:rsidP="00D741B3">
            <w:r>
              <w:t>Critical analysis of texts</w:t>
            </w:r>
          </w:p>
        </w:tc>
        <w:tc>
          <w:tcPr>
            <w:tcW w:w="3798" w:type="dxa"/>
          </w:tcPr>
          <w:p w:rsidR="00D741B3" w:rsidRDefault="00772592" w:rsidP="00D741B3">
            <w:r>
              <w:t>Readings: European Refugee Crisis, Asahi Shimbun, LA Times</w:t>
            </w:r>
          </w:p>
        </w:tc>
      </w:tr>
      <w:tr w:rsidR="00D741B3" w:rsidTr="00D741B3">
        <w:tc>
          <w:tcPr>
            <w:tcW w:w="1008" w:type="dxa"/>
          </w:tcPr>
          <w:p w:rsidR="00D741B3" w:rsidRDefault="00D741B3" w:rsidP="00D741B3">
            <w:pPr>
              <w:tabs>
                <w:tab w:val="left" w:pos="1620"/>
                <w:tab w:val="left" w:pos="1710"/>
              </w:tabs>
            </w:pPr>
            <w:r>
              <w:t>14.</w:t>
            </w:r>
          </w:p>
        </w:tc>
        <w:tc>
          <w:tcPr>
            <w:tcW w:w="4050" w:type="dxa"/>
          </w:tcPr>
          <w:p w:rsidR="00D741B3" w:rsidRDefault="00ED7AB3" w:rsidP="00D741B3">
            <w:pPr>
              <w:tabs>
                <w:tab w:val="left" w:pos="1620"/>
                <w:tab w:val="left" w:pos="1710"/>
              </w:tabs>
            </w:pPr>
            <w:r>
              <w:t>Final Assessment</w:t>
            </w:r>
          </w:p>
        </w:tc>
        <w:tc>
          <w:tcPr>
            <w:tcW w:w="3798" w:type="dxa"/>
          </w:tcPr>
          <w:p w:rsidR="00D741B3" w:rsidRDefault="00D741B3" w:rsidP="00D741B3"/>
        </w:tc>
        <w:tc>
          <w:tcPr>
            <w:tcW w:w="3798" w:type="dxa"/>
          </w:tcPr>
          <w:p w:rsidR="00D741B3" w:rsidRDefault="00D741B3" w:rsidP="00D741B3">
            <w:bookmarkStart w:id="0" w:name="_GoBack"/>
            <w:bookmarkEnd w:id="0"/>
          </w:p>
        </w:tc>
      </w:tr>
    </w:tbl>
    <w:p w:rsidR="002E52D1" w:rsidRDefault="002E52D1" w:rsidP="002E52D1"/>
    <w:p w:rsidR="002E52D1" w:rsidRDefault="002E52D1"/>
    <w:sectPr w:rsidR="002E52D1" w:rsidSect="00D741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D1"/>
    <w:rsid w:val="00070956"/>
    <w:rsid w:val="001761CB"/>
    <w:rsid w:val="002E52D1"/>
    <w:rsid w:val="00390BB6"/>
    <w:rsid w:val="0066635D"/>
    <w:rsid w:val="006B1526"/>
    <w:rsid w:val="00772592"/>
    <w:rsid w:val="00860336"/>
    <w:rsid w:val="009D0B88"/>
    <w:rsid w:val="00A165F4"/>
    <w:rsid w:val="00AE2FEC"/>
    <w:rsid w:val="00CF217F"/>
    <w:rsid w:val="00D741B3"/>
    <w:rsid w:val="00ED7AB3"/>
    <w:rsid w:val="00FB268B"/>
    <w:rsid w:val="00FB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5D9D08-8D54-460A-9299-ED08BA12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2D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2D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Dressman</dc:creator>
  <cp:keywords/>
  <dc:description/>
  <cp:lastModifiedBy>Mark Dressman</cp:lastModifiedBy>
  <cp:revision>2</cp:revision>
  <dcterms:created xsi:type="dcterms:W3CDTF">2015-10-04T09:09:00Z</dcterms:created>
  <dcterms:modified xsi:type="dcterms:W3CDTF">2015-10-04T09:09:00Z</dcterms:modified>
</cp:coreProperties>
</file>