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6750"/>
      </w:tblGrid>
      <w:tr w:rsidR="00DB0CF8" w:rsidTr="00DB0CF8">
        <w:trPr>
          <w:trHeight w:val="8630"/>
        </w:trPr>
        <w:tc>
          <w:tcPr>
            <w:tcW w:w="6750" w:type="dxa"/>
          </w:tcPr>
          <w:p w:rsidR="00DB0CF8" w:rsidRPr="003C5FBE" w:rsidRDefault="00DB0CF8" w:rsidP="005E64BD">
            <w:pPr>
              <w:spacing w:before="150" w:after="45"/>
              <w:ind w:left="792"/>
              <w:outlineLvl w:val="0"/>
              <w:rPr>
                <w:rFonts w:ascii="Georgia" w:eastAsia="Times New Roman" w:hAnsi="Georgia" w:cs="Times New Roman"/>
                <w:kern w:val="36"/>
                <w:sz w:val="36"/>
                <w:szCs w:val="36"/>
              </w:rPr>
            </w:pPr>
            <w:r w:rsidRPr="003C5FBE">
              <w:rPr>
                <w:rFonts w:ascii="Georgia" w:eastAsia="Times New Roman" w:hAnsi="Georgia" w:cs="Times New Roman"/>
                <w:kern w:val="36"/>
                <w:sz w:val="36"/>
                <w:szCs w:val="36"/>
              </w:rPr>
              <w:t xml:space="preserve">Archibald </w:t>
            </w:r>
            <w:proofErr w:type="spellStart"/>
            <w:r w:rsidRPr="003C5FBE">
              <w:rPr>
                <w:rFonts w:ascii="Georgia" w:eastAsia="Times New Roman" w:hAnsi="Georgia" w:cs="Times New Roman"/>
                <w:kern w:val="36"/>
                <w:sz w:val="36"/>
                <w:szCs w:val="36"/>
              </w:rPr>
              <w:t>Higbie</w:t>
            </w:r>
            <w:proofErr w:type="spellEnd"/>
          </w:p>
          <w:p w:rsidR="00DB0CF8" w:rsidRPr="003C5FBE" w:rsidRDefault="00DB0CF8" w:rsidP="005E64BD">
            <w:pPr>
              <w:ind w:left="79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5FBE">
              <w:rPr>
                <w:rFonts w:ascii="Times" w:eastAsia="Times New Roman" w:hAnsi="Times" w:cs="Times New Roman"/>
                <w:caps/>
                <w:color w:val="4D493F"/>
                <w:spacing w:val="12"/>
                <w:sz w:val="20"/>
                <w:szCs w:val="20"/>
              </w:rPr>
              <w:t>BY </w:t>
            </w:r>
            <w:hyperlink r:id="rId5" w:history="1">
              <w:r w:rsidRPr="003C5FBE">
                <w:rPr>
                  <w:rFonts w:ascii="Times" w:eastAsia="Times New Roman" w:hAnsi="Times" w:cs="Times New Roman"/>
                  <w:caps/>
                  <w:color w:val="043D6E"/>
                  <w:spacing w:val="12"/>
                  <w:sz w:val="20"/>
                  <w:szCs w:val="20"/>
                </w:rPr>
                <w:t>EDGAR LEE MASTERS</w:t>
              </w:r>
            </w:hyperlink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loathed you, Spoon River. I tried to rise above you,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was ashamed of you. I despised you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As the place of my nativity.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there in Rome, among the artists,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Speaking Italian, speaking French,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seemed to myself at times to be free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Of every trace of my origin.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seemed to be reaching the heights of art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to breathe the air that the masters breathed,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to see the world with their eyes.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But still they’d pass my work and say: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"What are you driving at, my friend?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Sometimes the face looks like Apollo’s,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At others it has a trace of Lincoln’s."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There was no culture, you know, in Spoon River,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I burned with shame and held my peace.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what could I do, all covered over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weighted down with western soil,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Except aspire, and pray for another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Birth in the world, with all of Spoon River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9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Rooted out of my soul?</w:t>
            </w:r>
          </w:p>
          <w:p w:rsidR="00DB0CF8" w:rsidRPr="003C5FBE" w:rsidRDefault="00DB0CF8" w:rsidP="005E64BD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</w:tcPr>
          <w:p w:rsidR="00DB0CF8" w:rsidRPr="003C5FBE" w:rsidRDefault="00DB0CF8" w:rsidP="005E64BD">
            <w:pPr>
              <w:spacing w:before="150" w:after="45"/>
              <w:ind w:left="702"/>
              <w:outlineLvl w:val="0"/>
              <w:rPr>
                <w:rFonts w:ascii="Georgia" w:eastAsia="Times New Roman" w:hAnsi="Georgia" w:cs="Times New Roman"/>
                <w:kern w:val="36"/>
                <w:sz w:val="36"/>
                <w:szCs w:val="36"/>
              </w:rPr>
            </w:pPr>
            <w:bookmarkStart w:id="0" w:name="_GoBack"/>
            <w:bookmarkEnd w:id="0"/>
            <w:r w:rsidRPr="003C5FBE">
              <w:rPr>
                <w:rFonts w:ascii="Georgia" w:eastAsia="Times New Roman" w:hAnsi="Georgia" w:cs="Times New Roman"/>
                <w:kern w:val="36"/>
                <w:sz w:val="36"/>
                <w:szCs w:val="36"/>
              </w:rPr>
              <w:t xml:space="preserve">Archibald </w:t>
            </w:r>
            <w:proofErr w:type="spellStart"/>
            <w:r w:rsidRPr="003C5FBE">
              <w:rPr>
                <w:rFonts w:ascii="Georgia" w:eastAsia="Times New Roman" w:hAnsi="Georgia" w:cs="Times New Roman"/>
                <w:kern w:val="36"/>
                <w:sz w:val="36"/>
                <w:szCs w:val="36"/>
              </w:rPr>
              <w:t>Higbie</w:t>
            </w:r>
            <w:proofErr w:type="spellEnd"/>
          </w:p>
          <w:p w:rsidR="00DB0CF8" w:rsidRPr="003C5FBE" w:rsidRDefault="00DB0CF8" w:rsidP="005E64BD">
            <w:pPr>
              <w:ind w:left="702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C5FBE">
              <w:rPr>
                <w:rFonts w:ascii="Times" w:eastAsia="Times New Roman" w:hAnsi="Times" w:cs="Times New Roman"/>
                <w:caps/>
                <w:color w:val="4D493F"/>
                <w:spacing w:val="12"/>
                <w:sz w:val="20"/>
                <w:szCs w:val="20"/>
              </w:rPr>
              <w:t>BY </w:t>
            </w:r>
            <w:hyperlink r:id="rId6" w:history="1">
              <w:r w:rsidRPr="003C5FBE">
                <w:rPr>
                  <w:rFonts w:ascii="Times" w:eastAsia="Times New Roman" w:hAnsi="Times" w:cs="Times New Roman"/>
                  <w:caps/>
                  <w:color w:val="043D6E"/>
                  <w:spacing w:val="12"/>
                  <w:sz w:val="20"/>
                  <w:szCs w:val="20"/>
                </w:rPr>
                <w:t>EDGAR LEE MASTERS</w:t>
              </w:r>
            </w:hyperlink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loathed you, Spoon River. I tried to rise above you,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was ashamed of you. I despised you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As the place of my nativity.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there in Rome, among the artists,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Speaking Italian, speaking French,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seemed to myself at times to be free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Of every trace of my origin.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I seemed to be reaching the heights of art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to breathe the air that the masters breathed,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to see the world with their eyes.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But still they’d pass my work and say: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"What are you driving at, my friend?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Sometimes the face looks like Apollo’s,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At others it has a trace of Lincoln’s."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There was no culture, you know, in Spoon River,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I burned with shame and held my peace.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what could I do, all covered over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And weighted down with western soil,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Except aspire, and pray for another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Birth in the world, with all of Spoon River</w:t>
            </w:r>
          </w:p>
          <w:p w:rsidR="00DB0CF8" w:rsidRPr="003C5FBE" w:rsidRDefault="00DB0CF8" w:rsidP="005E64BD">
            <w:pPr>
              <w:shd w:val="clear" w:color="auto" w:fill="FFFFFF"/>
              <w:spacing w:line="360" w:lineRule="atLeast"/>
              <w:ind w:left="702" w:hanging="240"/>
              <w:rPr>
                <w:rFonts w:ascii="Georgia" w:eastAsia="Times New Roman" w:hAnsi="Georgia" w:cs="Times New Roman"/>
                <w:color w:val="505050"/>
              </w:rPr>
            </w:pPr>
            <w:r w:rsidRPr="003C5FBE">
              <w:rPr>
                <w:rFonts w:ascii="Georgia" w:eastAsia="Times New Roman" w:hAnsi="Georgia" w:cs="Times New Roman"/>
                <w:color w:val="505050"/>
              </w:rPr>
              <w:t>Rooted out of my soul?</w:t>
            </w:r>
          </w:p>
          <w:p w:rsidR="00DB0CF8" w:rsidRPr="003C5FBE" w:rsidRDefault="00DB0CF8" w:rsidP="005E64B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B0CF8" w:rsidRDefault="00DB0CF8" w:rsidP="005E64BD">
            <w:pPr>
              <w:spacing w:line="360" w:lineRule="atLeast"/>
              <w:ind w:left="432"/>
              <w:rPr>
                <w:rFonts w:ascii="Georgia" w:eastAsia="Times New Roman" w:hAnsi="Georgia" w:cs="Times New Roman"/>
                <w:color w:val="505050"/>
              </w:rPr>
            </w:pPr>
          </w:p>
        </w:tc>
      </w:tr>
    </w:tbl>
    <w:p w:rsidR="00AA3336" w:rsidRDefault="00AA3336"/>
    <w:sectPr w:rsidR="00AA3336" w:rsidSect="00DB0C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F8"/>
    <w:rsid w:val="002B467B"/>
    <w:rsid w:val="00AA3336"/>
    <w:rsid w:val="00D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D1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edgar-lee-masters" TargetMode="External"/><Relationship Id="rId6" Type="http://schemas.openxmlformats.org/officeDocument/2006/relationships/hyperlink" Target="http://www.poetryfoundation.org/bio/edgar-lee-maste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1</cp:revision>
  <dcterms:created xsi:type="dcterms:W3CDTF">2014-11-09T20:51:00Z</dcterms:created>
  <dcterms:modified xsi:type="dcterms:W3CDTF">2014-11-09T20:52:00Z</dcterms:modified>
</cp:coreProperties>
</file>